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453A728" w:rsidP="289E14DA" w:rsidRDefault="3453A728" w14:paraId="5BC64153" w14:textId="5D7ACD77">
      <w:pPr>
        <w:pStyle w:val="Normal"/>
      </w:pPr>
      <w:r w:rsidR="3453A728">
        <w:drawing>
          <wp:inline wp14:editId="6A7D518A" wp14:anchorId="51B4BB8C">
            <wp:extent cx="1908699" cy="819150"/>
            <wp:effectExtent l="0" t="0" r="0" b="0"/>
            <wp:docPr id="2049819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7469fe0b0d4b0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869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453A728">
        <w:rPr/>
        <w:t xml:space="preserve"> </w:t>
      </w:r>
    </w:p>
    <w:p w:rsidR="3453A728" w:rsidP="289E14DA" w:rsidRDefault="3453A728" w14:paraId="39497DE4" w14:textId="0C141C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r w:rsidRPr="289E14DA" w:rsidR="3453A728">
        <w:rPr>
          <w:b w:val="1"/>
          <w:bCs w:val="1"/>
          <w:sz w:val="36"/>
          <w:szCs w:val="36"/>
        </w:rPr>
        <w:t>Information for Leicester/</w:t>
      </w:r>
      <w:r w:rsidRPr="289E14DA" w:rsidR="3453A728">
        <w:rPr>
          <w:b w:val="1"/>
          <w:bCs w:val="1"/>
          <w:sz w:val="36"/>
          <w:szCs w:val="36"/>
        </w:rPr>
        <w:t>Leicestershire</w:t>
      </w:r>
      <w:r w:rsidRPr="289E14DA" w:rsidR="3453A728">
        <w:rPr>
          <w:b w:val="1"/>
          <w:bCs w:val="1"/>
          <w:sz w:val="36"/>
          <w:szCs w:val="36"/>
        </w:rPr>
        <w:t xml:space="preserve"> </w:t>
      </w:r>
      <w:r w:rsidRPr="289E14DA" w:rsidR="331A676E">
        <w:rPr>
          <w:b w:val="1"/>
          <w:bCs w:val="1"/>
          <w:sz w:val="36"/>
          <w:szCs w:val="36"/>
        </w:rPr>
        <w:t xml:space="preserve">Businesses </w:t>
      </w:r>
    </w:p>
    <w:p w:rsidR="5A9FD67A" w:rsidP="6A7D518A" w:rsidRDefault="5A9FD67A" w14:paraId="79E3DA13" w14:textId="2831AC42">
      <w:pPr>
        <w:pStyle w:val="Normal"/>
        <w:rPr>
          <w:b w:val="1"/>
          <w:bCs w:val="1"/>
          <w:sz w:val="24"/>
          <w:szCs w:val="24"/>
        </w:rPr>
      </w:pPr>
      <w:r w:rsidRPr="6A7D518A" w:rsidR="5A9FD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Leicester is one of the most diverse cities in the United </w:t>
      </w:r>
      <w:r w:rsidRPr="6A7D518A" w:rsidR="40EEA9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Kingdom,</w:t>
      </w:r>
      <w:r w:rsidRPr="6A7D518A" w:rsidR="5A9FD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but this is not</w:t>
      </w:r>
      <w:r w:rsidRPr="6A7D518A" w:rsidR="142B0A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often</w:t>
      </w:r>
      <w:r w:rsidRPr="6A7D518A" w:rsidR="5A9FD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reflected in the leadership </w:t>
      </w:r>
      <w:r w:rsidRPr="6A7D518A" w:rsidR="0C0425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businesses </w:t>
      </w:r>
      <w:r w:rsidRPr="6A7D518A" w:rsidR="5A9FD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city. </w:t>
      </w:r>
      <w:hyperlink r:id="R604f798416914c4b">
        <w:r w:rsidRPr="6A7D518A" w:rsidR="5A9FD6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UK research</w:t>
        </w:r>
      </w:hyperlink>
      <w:r w:rsidRPr="6A7D518A" w:rsidR="5A9FD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has shown that having a mixed ethnicity workforce brings fresh thinking into teams and drives business growth, as well as being an imperative for equality.</w:t>
      </w:r>
    </w:p>
    <w:p w:rsidR="357ECC0B" w:rsidP="6A7D518A" w:rsidRDefault="357ECC0B" w14:paraId="1FE958B2" w14:textId="1DD9EE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4AD4AC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addition</w:t>
      </w:r>
      <w:r w:rsidRPr="6A7D518A" w:rsidR="0016B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38FDEA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esearc</w:t>
      </w:r>
      <w:r w:rsidRPr="6A7D518A" w:rsidR="253085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6A7D518A" w:rsidR="399DE7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has shown</w:t>
      </w:r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potential benefit to the UK economy from full representation of</w:t>
      </w:r>
      <w:r w:rsidRPr="6A7D518A" w:rsidR="5B0D5A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5B0D5A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Black, Asian and minority</w:t>
      </w:r>
      <w:r w:rsidRPr="6A7D518A" w:rsidR="5B0D5A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Ethnic (</w:t>
      </w:r>
      <w:r w:rsidRPr="6A7D518A" w:rsidR="53E3AD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BME) individuals</w:t>
      </w:r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across the </w:t>
      </w:r>
      <w:proofErr w:type="spellStart"/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labour</w:t>
      </w:r>
      <w:proofErr w:type="spellEnd"/>
      <w:r w:rsidRPr="6A7D518A" w:rsidR="357EC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market, through improved participation and progression, is estimated to be £24 billion a year, which represents 1.3% of GDP. Furthermore, with 14% of the working age population coming from a BME background, now more than ever is time to enact positive change.</w:t>
      </w:r>
    </w:p>
    <w:p w:rsidR="5D5B16C8" w:rsidP="6A7D518A" w:rsidRDefault="5D5B16C8" w14:paraId="2D896F51" w14:textId="66256C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196687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help Leicester’s businesses recruit and retain more graduates from a BME background, De Montfort University (DMU) is leading a £400,000 initiative called Leicester’s Future Leaders, co-funded by the Office for Students</w:t>
      </w:r>
      <w:r w:rsidRPr="6A7D518A" w:rsidR="196687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A7D518A" w:rsidR="415DAE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29B4E7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l</w:t>
      </w:r>
      <w:r w:rsidRPr="6A7D518A" w:rsidR="415DAE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ack of networks, Mentors and role models has been identified as one of the barriers to progression</w:t>
      </w:r>
      <w:r w:rsidRPr="6A7D518A" w:rsidR="14295B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people from a BME background</w:t>
      </w:r>
      <w:r w:rsidRPr="6A7D518A" w:rsidR="415DAE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As </w:t>
      </w:r>
      <w:r w:rsidRPr="6A7D518A" w:rsidR="7C3A2C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result</w:t>
      </w:r>
      <w:r w:rsidRPr="6A7D518A" w:rsidR="571CD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A7D518A" w:rsidR="415DAE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 </w:t>
      </w:r>
      <w:r w:rsidRPr="6A7D518A" w:rsidR="61FD02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have developed and designed a targeted in- work mentoring </w:t>
      </w:r>
      <w:proofErr w:type="spellStart"/>
      <w:r w:rsidRPr="6A7D518A" w:rsidR="61FD02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6A7D518A" w:rsidR="61FD02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</w:t>
      </w:r>
      <w:r w:rsidRPr="6A7D518A" w:rsidR="3AEFE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6A7D518A" w:rsidR="61FD02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2A264C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DMU graduates</w:t>
      </w:r>
      <w:r w:rsidRPr="6A7D518A" w:rsidR="6A7B6D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who self-identify as</w:t>
      </w:r>
      <w:r w:rsidRPr="6A7D518A" w:rsidR="2A264C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</w:t>
      </w:r>
      <w:r w:rsidRPr="6A7D518A" w:rsidR="14CEBE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2A264C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</w:t>
      </w:r>
      <w:r w:rsidRPr="6A7D518A" w:rsidR="43CD88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are employed by a Leicester </w:t>
      </w:r>
      <w:proofErr w:type="spellStart"/>
      <w:r w:rsidRPr="6A7D518A" w:rsidR="43CD88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</w:t>
      </w:r>
      <w:proofErr w:type="spellEnd"/>
      <w:r w:rsidRPr="6A7D518A" w:rsidR="43CD88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highly skilled role</w:t>
      </w:r>
      <w:r w:rsidRPr="6A7D518A" w:rsidR="00B482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support them into leadership positions. </w:t>
      </w:r>
    </w:p>
    <w:p w:rsidR="5D5B16C8" w:rsidP="6A7D518A" w:rsidRDefault="5D5B16C8" w14:paraId="69D616FC" w14:textId="750AD8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0B6C9B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Mentoring? </w:t>
      </w:r>
    </w:p>
    <w:p w:rsidR="5D5B16C8" w:rsidP="6A7D518A" w:rsidRDefault="5D5B16C8" w14:paraId="330348F1" w14:textId="5B95B2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0B6C9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Mentoring is essentially a relationship designed to be supportive in helping a mentee develop their full potential. It is a relationship built on trust, empathy and active listening. Mentoring can be a powerful learning tool that can enrich a professional journey. </w:t>
      </w:r>
    </w:p>
    <w:p w:rsidR="5D5B16C8" w:rsidP="6A7D518A" w:rsidRDefault="5D5B16C8" w14:paraId="0AD5F876" w14:textId="3C34B9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0B6C9B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is Group Mentoring?</w:t>
      </w:r>
    </w:p>
    <w:p w:rsidR="5D5B16C8" w:rsidP="6A7D518A" w:rsidRDefault="5D5B16C8" w14:paraId="2C5B0459" w14:textId="3230D4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0B6C9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Group Mentoring is where mentees will have the opportunity to speak to multiple mentors.</w:t>
      </w:r>
    </w:p>
    <w:p w:rsidR="5D5B16C8" w:rsidP="6A7D518A" w:rsidRDefault="5D5B16C8" w14:paraId="5FE0C589" w14:textId="119A31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0B6C9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Mentoring groups effectively strengthens the relationships between all participants involved and encourages a natural exchange of information in a team-based environment. This type of mentoring allows different ideas to be shared among the members of the </w:t>
      </w:r>
      <w:proofErr w:type="spellStart"/>
      <w:r w:rsidRPr="6A7D518A" w:rsidR="60B6C9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6A7D518A" w:rsidR="60B6C9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provides unique advice to the mentees (Mentorloop.com).</w:t>
      </w:r>
    </w:p>
    <w:p w:rsidR="5D5B16C8" w:rsidP="6A7D518A" w:rsidRDefault="5D5B16C8" w14:paraId="693F7B75" w14:textId="75381B6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5B16C8" w:rsidP="6A7D518A" w:rsidRDefault="5D5B16C8" w14:paraId="041794AC" w14:textId="4FC59571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A7D518A" w:rsidR="60B6C9B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“When you reach the top, you should remember to send the elevator back down for the others” - </w:t>
      </w:r>
      <w:hyperlink r:id="Rd48727d0c23c4370">
        <w:r w:rsidRPr="6A7D518A" w:rsidR="60B6C9B3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4"/>
            <w:szCs w:val="24"/>
            <w:lang w:val="en-US"/>
          </w:rPr>
          <w:t>Edith Piaf</w:t>
        </w:r>
      </w:hyperlink>
    </w:p>
    <w:p w:rsidR="5D5B16C8" w:rsidP="6A7D518A" w:rsidRDefault="5D5B16C8" w14:paraId="35D21871" w14:textId="1851AD2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5B16C8" w:rsidP="6A7D518A" w:rsidRDefault="5D5B16C8" w14:paraId="4439A45A" w14:textId="6FDAA0E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A7D518A" w:rsidR="5D5B16C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The benefits of Mentoring - Research </w:t>
      </w:r>
    </w:p>
    <w:p w:rsidR="1C3EBEE3" w:rsidP="6A7D518A" w:rsidRDefault="1C3EBEE3" w14:paraId="066357BE" w14:textId="3D4F19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1C3EBE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recent survey by the UK’s Department for Business, Innovation and Skills found that 94% of SMEs using external support have seen benefits. These firms are more ambitious and have higher relative turnovers (National Mentoring Day 2020).  </w:t>
      </w:r>
    </w:p>
    <w:p w:rsidR="5D5B16C8" w:rsidP="6A7D518A" w:rsidRDefault="5D5B16C8" w14:paraId="09BD3924" w14:textId="4130F7E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your </w:t>
      </w:r>
      <w:proofErr w:type="spellStart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</w:t>
      </w:r>
      <w:proofErr w:type="spellEnd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does not have the resources or expertise to set up a mentoring </w:t>
      </w:r>
      <w:proofErr w:type="spellStart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you</w:t>
      </w:r>
      <w:r w:rsidRPr="6A7D518A" w:rsidR="6F4836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 </w:t>
      </w:r>
      <w:proofErr w:type="spellStart"/>
      <w:r w:rsidRPr="6A7D518A" w:rsidR="6F4836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</w:t>
      </w:r>
      <w:proofErr w:type="spellEnd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part of a fully funded mentoring </w:t>
      </w:r>
      <w:proofErr w:type="spellStart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3608B4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developed </w:t>
      </w:r>
      <w:r w:rsidRPr="6A7D518A" w:rsidR="5D5B16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by the university. </w:t>
      </w:r>
    </w:p>
    <w:p w:rsidR="5DAA03AE" w:rsidP="6A7D518A" w:rsidRDefault="5DAA03AE" w14:paraId="771B786F" w14:textId="32F854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A7D518A" w:rsidR="7835FB9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How</w:t>
      </w:r>
      <w:r w:rsidRPr="6A7D518A" w:rsidR="17076DF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  <w:r w:rsidRPr="6A7D518A" w:rsidR="689DB95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will the Mentoring</w:t>
      </w:r>
      <w:r w:rsidRPr="6A7D518A" w:rsidR="637F635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work?</w:t>
      </w:r>
    </w:p>
    <w:p w:rsidR="637F6359" w:rsidP="6A7D518A" w:rsidRDefault="637F6359" w14:paraId="0857A61D" w14:textId="12B090F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Each graduate (Mentee) will be matched with an experienced professional </w:t>
      </w:r>
      <w:r w:rsidRPr="6A7D518A" w:rsidR="75985F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entor from a business in Leicester/Leicestershire</w:t>
      </w:r>
      <w:r w:rsidRPr="6A7D518A" w:rsidR="239E3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37F6359" w:rsidP="6A7D518A" w:rsidRDefault="637F6359" w14:paraId="482B5EC0" w14:textId="1421B44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All mentoring meetings will take place online such as: MS Teams, Zoom and Skype</w:t>
      </w:r>
      <w:r w:rsidRPr="6A7D518A" w:rsidR="591F28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37F6359" w:rsidP="6A7D518A" w:rsidRDefault="637F6359" w14:paraId="14AD50AF" w14:textId="04C7954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partnership will last six months (from June/July</w:t>
      </w:r>
      <w:r w:rsidRPr="6A7D518A" w:rsidR="6B7707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2021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A7D518A" w:rsidR="35A198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37F6359" w:rsidP="6A7D518A" w:rsidRDefault="637F6359" w14:paraId="75B20458" w14:textId="6974CDC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Mentors and </w:t>
      </w:r>
      <w:r w:rsidRPr="6A7D518A" w:rsidR="35676D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entees will have a minimum of one mentoring meeting once a month</w:t>
      </w:r>
      <w:r w:rsidRPr="6A7D518A" w:rsidR="47AE78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93AAE72" w:rsidP="6A7D518A" w:rsidRDefault="093AAE72" w14:paraId="1E1BE96D" w14:textId="7C61167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093AAE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meeting will be led by the objectives and goals set by the Mentee.</w:t>
      </w:r>
    </w:p>
    <w:p w:rsidR="4F39092C" w:rsidP="6A7D518A" w:rsidRDefault="4F39092C" w14:paraId="62F4905E" w14:textId="4EA2CCC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4F3909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Mentees are expected to </w:t>
      </w:r>
      <w:r w:rsidRPr="6A7D518A" w:rsidR="012646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 the agenda, arrange the meeting and complete feedback forms on a monthly basis</w:t>
      </w:r>
      <w:r w:rsidRPr="6A7D518A" w:rsidR="4F3909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The meeting does not need to take place during working hours unless agreed by both Mentee and Mentor.</w:t>
      </w:r>
    </w:p>
    <w:p w:rsidR="637F6359" w:rsidP="6A7D518A" w:rsidRDefault="637F6359" w14:paraId="64DC200C" w14:textId="1398A060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match is made based on details provided by the mentors and mentees on the application form</w:t>
      </w:r>
      <w:r w:rsidRPr="6A7D518A" w:rsidR="0BF814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such as what transferable skills mentees would like to develop. </w:t>
      </w:r>
    </w:p>
    <w:p w:rsidR="637F6359" w:rsidP="6A7D518A" w:rsidRDefault="637F6359" w14:paraId="16C0A3E8" w14:textId="47EF023F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Full training and mentoring resources are provided to both </w:t>
      </w:r>
      <w:r w:rsidRPr="6A7D518A" w:rsidR="0B33B2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entors and </w:t>
      </w:r>
      <w:r w:rsidRPr="6A7D518A" w:rsidR="06A30C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entees </w:t>
      </w:r>
      <w:r w:rsidRPr="6A7D518A" w:rsidR="6CC5F2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order to </w:t>
      </w:r>
      <w:r w:rsidRPr="6A7D518A" w:rsidR="637F6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benefit as much as possible from the experience</w:t>
      </w:r>
      <w:r w:rsidRPr="6A7D518A" w:rsidR="0692B1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80BA663" w:rsidP="6A7D518A" w:rsidRDefault="180BA663" w14:paraId="4DB86762" w14:textId="1C8BC2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0692B1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addition to the one-to-one meeting with the meetings, t</w:t>
      </w:r>
      <w:r w:rsidRPr="6A7D518A" w:rsidR="180BA6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here will also be an opportunity to </w:t>
      </w:r>
      <w:r w:rsidRPr="6A7D518A" w:rsidR="2D22A3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attend group</w:t>
      </w:r>
      <w:r w:rsidRPr="6A7D518A" w:rsidR="180BA6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mentoring session where </w:t>
      </w:r>
      <w:r w:rsidRPr="6A7D518A" w:rsidR="313A58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</w:t>
      </w:r>
      <w:r w:rsidRPr="6A7D518A" w:rsidR="180BA6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can share their experiences, </w:t>
      </w:r>
      <w:r w:rsidRPr="6A7D518A" w:rsidR="605200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thoughts,</w:t>
      </w:r>
      <w:r w:rsidRPr="6A7D518A" w:rsidR="180BA6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exchange ideas. Mentors and </w:t>
      </w:r>
      <w:r w:rsidRPr="6A7D518A" w:rsidR="745C4B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A7D518A" w:rsidR="180BA6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entees will also have an opportunity to deliver masterclass, publish an article on LinkedIn</w:t>
      </w:r>
      <w:r w:rsidRPr="6A7D518A" w:rsidR="1E27A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their chosen topic. </w:t>
      </w:r>
    </w:p>
    <w:p w:rsidR="359BB4B9" w:rsidP="6A7D518A" w:rsidRDefault="359BB4B9" w14:paraId="0CC10859" w14:textId="6172E09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359BB4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Evaluation </w:t>
      </w:r>
    </w:p>
    <w:p w:rsidR="06F02AF5" w:rsidP="6A7D518A" w:rsidRDefault="06F02AF5" w14:paraId="768D5A15" w14:textId="351564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this is a fully funded project with measurable outcomes, we </w:t>
      </w:r>
      <w:r w:rsidRPr="6A7D518A" w:rsidR="1237F1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require your </w:t>
      </w:r>
      <w:proofErr w:type="spellStart"/>
      <w:r w:rsidRPr="6A7D518A" w:rsidR="1237F1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</w:t>
      </w:r>
      <w:proofErr w:type="spellEnd"/>
      <w:r w:rsidRPr="6A7D518A" w:rsidR="1237F1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omplete a questionnaire to measure </w:t>
      </w:r>
      <w:r w:rsidRPr="6A7D518A" w:rsidR="60EAB40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by 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participating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454DE2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</w:t>
      </w:r>
      <w:proofErr w:type="spellStart"/>
      <w:r w:rsidRPr="6A7D518A" w:rsidR="454DE2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6A7D518A" w:rsidR="454DE2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032D24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how has it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impacted</w:t>
      </w:r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employee and the </w:t>
      </w:r>
      <w:proofErr w:type="spellStart"/>
      <w:r w:rsidRPr="6A7D518A" w:rsidR="06F02A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oganisation</w:t>
      </w:r>
      <w:proofErr w:type="spellEnd"/>
      <w:r w:rsidRPr="6A7D518A" w:rsidR="446928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after the project has completed</w:t>
      </w:r>
      <w:r w:rsidRPr="6A7D518A" w:rsidR="53A9C0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E6AD0CC" w:rsidP="6A7D518A" w:rsidRDefault="2E6AD0CC" w14:paraId="55AE6573" w14:textId="1A4D8C59">
      <w:pPr>
        <w:pStyle w:val="Normal"/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A7D518A" w:rsidR="727A62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How can I support now?</w:t>
      </w:r>
    </w:p>
    <w:p w:rsidR="2E6AD0CC" w:rsidP="6A7D518A" w:rsidRDefault="2E6AD0CC" w14:paraId="366758D1" w14:textId="5DB51432">
      <w:pPr>
        <w:pStyle w:val="Normal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color w:val="202124"/>
          <w:sz w:val="24"/>
          <w:szCs w:val="24"/>
          <w:lang w:val="en-US"/>
        </w:rPr>
      </w:pPr>
      <w:r w:rsidRPr="6A7D518A" w:rsidR="4606D55E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You may wish to support your employee by </w:t>
      </w:r>
      <w:r w:rsidRPr="6A7D518A" w:rsidR="6D058FB1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>writing a</w:t>
      </w:r>
      <w:r w:rsidRPr="6A7D518A" w:rsidR="25C810A1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 recommendation letter</w:t>
      </w:r>
      <w:r w:rsidRPr="6A7D518A" w:rsidR="1EA27FCB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 to support their application</w:t>
      </w:r>
      <w:r w:rsidRPr="6A7D518A" w:rsidR="25C810A1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. </w:t>
      </w:r>
    </w:p>
    <w:p w:rsidR="2E6AD0CC" w:rsidP="6A7D518A" w:rsidRDefault="2E6AD0CC" w14:paraId="48B80A51" w14:textId="2CEA2B27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 letter of recommendation should include five items:</w:t>
      </w:r>
    </w:p>
    <w:p w:rsidR="2E6AD0CC" w:rsidP="6A7D518A" w:rsidRDefault="2E6AD0CC" w14:paraId="5C5BACE6" w14:textId="257768A4">
      <w:pPr>
        <w:pStyle w:val="ListParagraph"/>
        <w:numPr>
          <w:ilvl w:val="0"/>
          <w:numId w:val="8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brief introduction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states who you are, your relationship to the applicant and your personal experience or expertise.</w:t>
      </w:r>
    </w:p>
    <w:p w:rsidR="2E6AD0CC" w:rsidP="6A7D518A" w:rsidRDefault="2E6AD0CC" w14:paraId="64549B50" w14:textId="487738DC">
      <w:pPr>
        <w:pStyle w:val="ListParagraph"/>
        <w:numPr>
          <w:ilvl w:val="0"/>
          <w:numId w:val="8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 overview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applicant’s strengths as 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you’ve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experienced them and as they relate to the recipient.</w:t>
      </w:r>
    </w:p>
    <w:p w:rsidR="2E6AD0CC" w:rsidP="6A7D518A" w:rsidRDefault="2E6AD0CC" w14:paraId="51BB63BB" w14:textId="4B90098B">
      <w:pPr>
        <w:pStyle w:val="ListParagraph"/>
        <w:numPr>
          <w:ilvl w:val="0"/>
          <w:numId w:val="8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personal story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elaborates on one to two traits the applicant possesses.</w:t>
      </w:r>
    </w:p>
    <w:p w:rsidR="2E6AD0CC" w:rsidP="6A7D518A" w:rsidRDefault="2E6AD0CC" w14:paraId="14037296" w14:textId="3885DD02">
      <w:pPr>
        <w:pStyle w:val="ListParagraph"/>
        <w:numPr>
          <w:ilvl w:val="0"/>
          <w:numId w:val="8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closing statement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summarizes why the individual you are recommending would be a good fit for the Leicester’s Future Leader 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E6AD0CC" w:rsidP="6A7D518A" w:rsidRDefault="2E6AD0CC" w14:paraId="6E7D8C17" w14:textId="525DD744">
      <w:pPr>
        <w:pStyle w:val="ListParagraph"/>
        <w:numPr>
          <w:ilvl w:val="0"/>
          <w:numId w:val="8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signature</w:t>
      </w:r>
      <w:r w:rsidRPr="6A7D518A" w:rsidR="335BD8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includes your name and contact information.</w:t>
      </w:r>
    </w:p>
    <w:p w:rsidR="2E6AD0CC" w:rsidP="6A7D518A" w:rsidRDefault="2E6AD0CC" w14:paraId="4C9E2303" w14:textId="5EE3F15E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6AD0CC" w:rsidP="6A7D518A" w:rsidRDefault="2E6AD0CC" w14:paraId="2D8DE83C" w14:textId="35682CFC">
      <w:pPr>
        <w:pStyle w:val="Normal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2E6AD0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find out more about </w:t>
      </w:r>
      <w:r w:rsidRPr="6A7D518A" w:rsidR="3F466E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Leicester’s Future </w:t>
      </w:r>
      <w:r w:rsidRPr="6A7D518A" w:rsidR="42D693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Leaders please</w:t>
      </w:r>
      <w:r w:rsidRPr="6A7D518A" w:rsidR="0DD2A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get contact:</w:t>
      </w:r>
    </w:p>
    <w:p w:rsidR="0DD2ACDD" w:rsidP="6A7D518A" w:rsidRDefault="0DD2ACDD" w14:paraId="565EE07F" w14:textId="2F433DF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7D518A" w:rsidR="0DD2A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LFL Mentoring Manager </w:t>
      </w:r>
    </w:p>
    <w:p w:rsidR="0DD2ACDD" w:rsidP="6A7D518A" w:rsidRDefault="0DD2ACDD" w14:paraId="5619B469" w14:textId="7278A5C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A7D518A" w:rsidR="0DD2A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Rabeya</w:t>
      </w:r>
      <w:proofErr w:type="spellEnd"/>
      <w:r w:rsidRPr="6A7D518A" w:rsidR="0DD2A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Choudhury</w:t>
      </w:r>
    </w:p>
    <w:p w:rsidR="0DD2ACDD" w:rsidP="6A7D518A" w:rsidRDefault="0DD2ACDD" w14:paraId="443CE651" w14:textId="335689C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fda9f5ed6784ad6">
        <w:r w:rsidRPr="6A7D518A" w:rsidR="0DD2ACD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Rabeya.choudhury@dmu.ac.uk</w:t>
        </w:r>
      </w:hyperlink>
      <w:r w:rsidRPr="6A7D518A" w:rsidR="0DD2A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89E14DA" w:rsidP="6A7D518A" w:rsidRDefault="289E14DA" w14:paraId="5A10DB79" w14:textId="05E0BD39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</w:pPr>
    </w:p>
    <w:p w:rsidR="289E14DA" w:rsidP="6A7D518A" w:rsidRDefault="289E14DA" w14:paraId="187B08EA" w14:textId="151160A1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</w:pPr>
    </w:p>
    <w:p w:rsidR="289E14DA" w:rsidP="289E14DA" w:rsidRDefault="289E14DA" w14:paraId="7ABA9C02" w14:textId="4373FD2F">
      <w:pPr>
        <w:pStyle w:val="Normal"/>
      </w:pPr>
    </w:p>
    <w:p w:rsidR="289E14DA" w:rsidP="289E14DA" w:rsidRDefault="289E14DA" w14:paraId="37D0CA75" w14:textId="017E8098">
      <w:pPr>
        <w:pStyle w:val="Normal"/>
      </w:pPr>
    </w:p>
    <w:p w:rsidR="289E14DA" w:rsidP="289E14DA" w:rsidRDefault="289E14DA" w14:paraId="25FCFF23" w14:textId="1DF3C17D">
      <w:pPr>
        <w:pStyle w:val="Normal"/>
      </w:pPr>
    </w:p>
    <w:p w:rsidR="289E14DA" w:rsidP="289E14DA" w:rsidRDefault="289E14DA" w14:paraId="169BEB50" w14:textId="35727390">
      <w:pPr>
        <w:pStyle w:val="Normal"/>
      </w:pPr>
    </w:p>
    <w:p w:rsidR="289E14DA" w:rsidP="289E14DA" w:rsidRDefault="289E14DA" w14:paraId="16732D84" w14:textId="2DEAE58E">
      <w:pPr>
        <w:pStyle w:val="Normal"/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C36B46"/>
    <w:rsid w:val="0016B0CA"/>
    <w:rsid w:val="009BA56E"/>
    <w:rsid w:val="00B482B6"/>
    <w:rsid w:val="00BE03CE"/>
    <w:rsid w:val="012646B5"/>
    <w:rsid w:val="017B791D"/>
    <w:rsid w:val="0190168A"/>
    <w:rsid w:val="02565FA8"/>
    <w:rsid w:val="028D92A1"/>
    <w:rsid w:val="032D2431"/>
    <w:rsid w:val="03E5ED60"/>
    <w:rsid w:val="0441FC25"/>
    <w:rsid w:val="060A7AA5"/>
    <w:rsid w:val="0692B1EF"/>
    <w:rsid w:val="06A30CB4"/>
    <w:rsid w:val="06CC7BC8"/>
    <w:rsid w:val="06F02AF5"/>
    <w:rsid w:val="070BDD00"/>
    <w:rsid w:val="071BFA8B"/>
    <w:rsid w:val="07AB24E4"/>
    <w:rsid w:val="08012E39"/>
    <w:rsid w:val="08F0D941"/>
    <w:rsid w:val="093AAE72"/>
    <w:rsid w:val="097910A7"/>
    <w:rsid w:val="09EEB7E0"/>
    <w:rsid w:val="0A1C599A"/>
    <w:rsid w:val="0A78F99D"/>
    <w:rsid w:val="0A97634C"/>
    <w:rsid w:val="0B33B2D7"/>
    <w:rsid w:val="0B6682A2"/>
    <w:rsid w:val="0BF75934"/>
    <w:rsid w:val="0BF8146D"/>
    <w:rsid w:val="0C04254C"/>
    <w:rsid w:val="0CE00828"/>
    <w:rsid w:val="0D17901E"/>
    <w:rsid w:val="0DD2ACDD"/>
    <w:rsid w:val="1031B468"/>
    <w:rsid w:val="10824698"/>
    <w:rsid w:val="10C36B46"/>
    <w:rsid w:val="115B42FF"/>
    <w:rsid w:val="1237F1B5"/>
    <w:rsid w:val="13E942BC"/>
    <w:rsid w:val="14295BB7"/>
    <w:rsid w:val="142B0A27"/>
    <w:rsid w:val="14CEBEB2"/>
    <w:rsid w:val="14E662F0"/>
    <w:rsid w:val="15246FD8"/>
    <w:rsid w:val="16D6C2C4"/>
    <w:rsid w:val="17076DFF"/>
    <w:rsid w:val="180BA663"/>
    <w:rsid w:val="180CB8EB"/>
    <w:rsid w:val="181A2A84"/>
    <w:rsid w:val="1842C875"/>
    <w:rsid w:val="1844411C"/>
    <w:rsid w:val="18ECC141"/>
    <w:rsid w:val="196687D5"/>
    <w:rsid w:val="198E9CF9"/>
    <w:rsid w:val="19C607C7"/>
    <w:rsid w:val="19FD1CE3"/>
    <w:rsid w:val="1AA7DBEF"/>
    <w:rsid w:val="1B55EE7B"/>
    <w:rsid w:val="1C3EBEE3"/>
    <w:rsid w:val="1C5F1B3D"/>
    <w:rsid w:val="1D706AD7"/>
    <w:rsid w:val="1E27A1CB"/>
    <w:rsid w:val="1E6BD73A"/>
    <w:rsid w:val="1EA27FCB"/>
    <w:rsid w:val="1EC5ED42"/>
    <w:rsid w:val="1F1B1F33"/>
    <w:rsid w:val="1F5ADCC7"/>
    <w:rsid w:val="1F66A45F"/>
    <w:rsid w:val="1F72D0E7"/>
    <w:rsid w:val="1FAC2398"/>
    <w:rsid w:val="1FB59922"/>
    <w:rsid w:val="20FB2853"/>
    <w:rsid w:val="2124B620"/>
    <w:rsid w:val="2128FE8D"/>
    <w:rsid w:val="2152D403"/>
    <w:rsid w:val="21C4E5F8"/>
    <w:rsid w:val="21D8F981"/>
    <w:rsid w:val="22550F4A"/>
    <w:rsid w:val="22BE4329"/>
    <w:rsid w:val="22E3C45A"/>
    <w:rsid w:val="22E9D9E9"/>
    <w:rsid w:val="233101E3"/>
    <w:rsid w:val="239E3F4B"/>
    <w:rsid w:val="23F0DFAB"/>
    <w:rsid w:val="24C0AC41"/>
    <w:rsid w:val="253085BD"/>
    <w:rsid w:val="25636E43"/>
    <w:rsid w:val="257453E1"/>
    <w:rsid w:val="25BE74C0"/>
    <w:rsid w:val="25C810A1"/>
    <w:rsid w:val="267E946A"/>
    <w:rsid w:val="26C8DC15"/>
    <w:rsid w:val="277ACF47"/>
    <w:rsid w:val="287E463E"/>
    <w:rsid w:val="289E14DA"/>
    <w:rsid w:val="28C093FD"/>
    <w:rsid w:val="28C8F6CC"/>
    <w:rsid w:val="2964FF6B"/>
    <w:rsid w:val="29B4E702"/>
    <w:rsid w:val="2A264C3F"/>
    <w:rsid w:val="2B626AFD"/>
    <w:rsid w:val="2C38CD51"/>
    <w:rsid w:val="2C5AA04D"/>
    <w:rsid w:val="2C739EBA"/>
    <w:rsid w:val="2CC7E4F8"/>
    <w:rsid w:val="2CEE0AE7"/>
    <w:rsid w:val="2D22A398"/>
    <w:rsid w:val="2E4A8CFC"/>
    <w:rsid w:val="2E67A8DA"/>
    <w:rsid w:val="2E6AD0CC"/>
    <w:rsid w:val="2E6D28C5"/>
    <w:rsid w:val="2F9CC631"/>
    <w:rsid w:val="2FA2C859"/>
    <w:rsid w:val="2FC7B0ED"/>
    <w:rsid w:val="2FE65D5D"/>
    <w:rsid w:val="300C4E53"/>
    <w:rsid w:val="30C7FD4E"/>
    <w:rsid w:val="313A588A"/>
    <w:rsid w:val="315D1CC7"/>
    <w:rsid w:val="31B88424"/>
    <w:rsid w:val="31E8D10D"/>
    <w:rsid w:val="3270D145"/>
    <w:rsid w:val="331A676E"/>
    <w:rsid w:val="331DFE1F"/>
    <w:rsid w:val="332A8003"/>
    <w:rsid w:val="335BD81F"/>
    <w:rsid w:val="34076FBE"/>
    <w:rsid w:val="3453A728"/>
    <w:rsid w:val="351A980A"/>
    <w:rsid w:val="35676D82"/>
    <w:rsid w:val="357ECC0B"/>
    <w:rsid w:val="359BB4B9"/>
    <w:rsid w:val="35A19880"/>
    <w:rsid w:val="3608B422"/>
    <w:rsid w:val="38FDEA40"/>
    <w:rsid w:val="3927184B"/>
    <w:rsid w:val="399DE71D"/>
    <w:rsid w:val="39D82B6D"/>
    <w:rsid w:val="3A123900"/>
    <w:rsid w:val="3ACBE16E"/>
    <w:rsid w:val="3AD94722"/>
    <w:rsid w:val="3AEFE7B1"/>
    <w:rsid w:val="3B67C2A1"/>
    <w:rsid w:val="3B7CE4E5"/>
    <w:rsid w:val="3BFE8B2E"/>
    <w:rsid w:val="3D0C8192"/>
    <w:rsid w:val="3D251277"/>
    <w:rsid w:val="3DEFABB5"/>
    <w:rsid w:val="3E0C6A88"/>
    <w:rsid w:val="3ED432C5"/>
    <w:rsid w:val="3F466E05"/>
    <w:rsid w:val="3F8BE160"/>
    <w:rsid w:val="3FB8F477"/>
    <w:rsid w:val="40EEA9AE"/>
    <w:rsid w:val="41230318"/>
    <w:rsid w:val="41269A80"/>
    <w:rsid w:val="414C0982"/>
    <w:rsid w:val="415DAE73"/>
    <w:rsid w:val="4200616A"/>
    <w:rsid w:val="42C26AE1"/>
    <w:rsid w:val="42D693EB"/>
    <w:rsid w:val="43B20AAA"/>
    <w:rsid w:val="43CD883A"/>
    <w:rsid w:val="4427E4DC"/>
    <w:rsid w:val="442D022A"/>
    <w:rsid w:val="44692877"/>
    <w:rsid w:val="44F40504"/>
    <w:rsid w:val="454DE2E6"/>
    <w:rsid w:val="4606D55E"/>
    <w:rsid w:val="46213AF3"/>
    <w:rsid w:val="463671D9"/>
    <w:rsid w:val="47AE7857"/>
    <w:rsid w:val="47CEB56A"/>
    <w:rsid w:val="48D64FA0"/>
    <w:rsid w:val="4A005F19"/>
    <w:rsid w:val="4AD4ACF8"/>
    <w:rsid w:val="4B269976"/>
    <w:rsid w:val="4C1D228B"/>
    <w:rsid w:val="4C7A97EE"/>
    <w:rsid w:val="4D56B75B"/>
    <w:rsid w:val="4EE770A7"/>
    <w:rsid w:val="4EEF7AFB"/>
    <w:rsid w:val="4F39092C"/>
    <w:rsid w:val="50844B6C"/>
    <w:rsid w:val="50AB0B1F"/>
    <w:rsid w:val="51E4DBA8"/>
    <w:rsid w:val="522D6AD6"/>
    <w:rsid w:val="5259F650"/>
    <w:rsid w:val="52FB537F"/>
    <w:rsid w:val="53A9C0B5"/>
    <w:rsid w:val="53B9AA98"/>
    <w:rsid w:val="53E3ADB3"/>
    <w:rsid w:val="550CC53A"/>
    <w:rsid w:val="5531CB99"/>
    <w:rsid w:val="561C6560"/>
    <w:rsid w:val="5649D53A"/>
    <w:rsid w:val="571CD44C"/>
    <w:rsid w:val="57273039"/>
    <w:rsid w:val="5750A309"/>
    <w:rsid w:val="5828E612"/>
    <w:rsid w:val="58E92163"/>
    <w:rsid w:val="591F281D"/>
    <w:rsid w:val="592E1203"/>
    <w:rsid w:val="5A9FD67A"/>
    <w:rsid w:val="5B0D5A6F"/>
    <w:rsid w:val="5BA04D0B"/>
    <w:rsid w:val="5CA4CF41"/>
    <w:rsid w:val="5CBD8DC9"/>
    <w:rsid w:val="5D33B452"/>
    <w:rsid w:val="5D5B16C8"/>
    <w:rsid w:val="5D86BEEA"/>
    <w:rsid w:val="5D9671BD"/>
    <w:rsid w:val="5D9BDB48"/>
    <w:rsid w:val="5DAA03AE"/>
    <w:rsid w:val="5E409FA2"/>
    <w:rsid w:val="60064865"/>
    <w:rsid w:val="6019217B"/>
    <w:rsid w:val="6019AC3D"/>
    <w:rsid w:val="602B6801"/>
    <w:rsid w:val="604F77E1"/>
    <w:rsid w:val="60520031"/>
    <w:rsid w:val="6055D1D0"/>
    <w:rsid w:val="605C5327"/>
    <w:rsid w:val="6073429A"/>
    <w:rsid w:val="60B6C9B3"/>
    <w:rsid w:val="60EAB400"/>
    <w:rsid w:val="61106E25"/>
    <w:rsid w:val="61AAEDF3"/>
    <w:rsid w:val="61B57C9E"/>
    <w:rsid w:val="61BC9448"/>
    <w:rsid w:val="61FD02C0"/>
    <w:rsid w:val="626F4C6B"/>
    <w:rsid w:val="637F6359"/>
    <w:rsid w:val="638C67F0"/>
    <w:rsid w:val="640B1CCC"/>
    <w:rsid w:val="641BED56"/>
    <w:rsid w:val="641C4AED"/>
    <w:rsid w:val="64244529"/>
    <w:rsid w:val="6496B8C9"/>
    <w:rsid w:val="64F71E9E"/>
    <w:rsid w:val="65A51A0F"/>
    <w:rsid w:val="66244E43"/>
    <w:rsid w:val="66266327"/>
    <w:rsid w:val="666FC564"/>
    <w:rsid w:val="66815D6B"/>
    <w:rsid w:val="67B8B43B"/>
    <w:rsid w:val="6889DABA"/>
    <w:rsid w:val="689DB959"/>
    <w:rsid w:val="693BA589"/>
    <w:rsid w:val="69A14CB9"/>
    <w:rsid w:val="69EA0D10"/>
    <w:rsid w:val="6A00BE92"/>
    <w:rsid w:val="6A7B6D48"/>
    <w:rsid w:val="6A7D518A"/>
    <w:rsid w:val="6AC986EC"/>
    <w:rsid w:val="6B7707EA"/>
    <w:rsid w:val="6BCEB3C9"/>
    <w:rsid w:val="6C162EB1"/>
    <w:rsid w:val="6CBB25B8"/>
    <w:rsid w:val="6CC5F2F4"/>
    <w:rsid w:val="6D058FB1"/>
    <w:rsid w:val="6DBA39A2"/>
    <w:rsid w:val="6DE89839"/>
    <w:rsid w:val="6E03EEAB"/>
    <w:rsid w:val="6E931DFA"/>
    <w:rsid w:val="6EB77792"/>
    <w:rsid w:val="6F1580CF"/>
    <w:rsid w:val="6F4836D5"/>
    <w:rsid w:val="706D8931"/>
    <w:rsid w:val="70A224EC"/>
    <w:rsid w:val="727A6258"/>
    <w:rsid w:val="73793328"/>
    <w:rsid w:val="73A529F3"/>
    <w:rsid w:val="74292E1C"/>
    <w:rsid w:val="745C4BF5"/>
    <w:rsid w:val="74FB93D9"/>
    <w:rsid w:val="756A065F"/>
    <w:rsid w:val="75985FF9"/>
    <w:rsid w:val="759A13C1"/>
    <w:rsid w:val="75A76AFC"/>
    <w:rsid w:val="75C4FE7D"/>
    <w:rsid w:val="75F84A5B"/>
    <w:rsid w:val="779381AB"/>
    <w:rsid w:val="7835FB98"/>
    <w:rsid w:val="78789B16"/>
    <w:rsid w:val="78FACD97"/>
    <w:rsid w:val="7966E983"/>
    <w:rsid w:val="79B2DADE"/>
    <w:rsid w:val="79FB431A"/>
    <w:rsid w:val="7A545C87"/>
    <w:rsid w:val="7AE71887"/>
    <w:rsid w:val="7B40717B"/>
    <w:rsid w:val="7C0CAA72"/>
    <w:rsid w:val="7C326CE3"/>
    <w:rsid w:val="7C344001"/>
    <w:rsid w:val="7C3A2CD2"/>
    <w:rsid w:val="7DD208A0"/>
    <w:rsid w:val="7EE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6B46"/>
  <w15:chartTrackingRefBased/>
  <w15:docId w15:val="{4e4f17b7-ca5c-460f-8656-149ca42083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8bce90fa71641db" /><Relationship Type="http://schemas.openxmlformats.org/officeDocument/2006/relationships/image" Target="/media/image2.png" Id="Rc77469fe0b0d4b0c" /><Relationship Type="http://schemas.openxmlformats.org/officeDocument/2006/relationships/hyperlink" Target="https://www.gov.uk/government/publications/race-in-the-workplace-the-mcgregor-smith-review" TargetMode="External" Id="R604f798416914c4b" /><Relationship Type="http://schemas.openxmlformats.org/officeDocument/2006/relationships/hyperlink" Target="https://www.azquotes.com/author/11634-Edith_Piaf" TargetMode="External" Id="Rd48727d0c23c4370" /><Relationship Type="http://schemas.openxmlformats.org/officeDocument/2006/relationships/hyperlink" Target="mailto:Rabeya.choudhury@dmu.ac.uk" TargetMode="External" Id="R6fda9f5ed6784a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2020-12-14T11:39:03.2649917Z</dcterms:created>
  <dcterms:modified xsi:type="dcterms:W3CDTF">2021-03-09T16:24:45.4673562Z</dcterms:modified>
  <dc:creator>Rabeya Choudhury</dc:creator>
  <lastModifiedBy>Rabeya Choudhury</lastModifiedBy>
</coreProperties>
</file>